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96075" w14:textId="62FEAE8D" w:rsidR="006C611B" w:rsidRDefault="006C611B">
      <w:r>
        <w:t>Summary of work</w:t>
      </w:r>
      <w:r w:rsidR="00D46423">
        <w:t xml:space="preserve"> on C</w:t>
      </w:r>
      <w:r w:rsidR="007505C4">
        <w:t>HMM</w:t>
      </w:r>
      <w:r w:rsidR="00D46423">
        <w:t xml:space="preserve">O </w:t>
      </w:r>
      <w:r w:rsidR="007505C4">
        <w:t>comparative anatomy mapping</w:t>
      </w:r>
    </w:p>
    <w:p w14:paraId="41B64749" w14:textId="77777777" w:rsidR="00200E58" w:rsidRDefault="00200E58"/>
    <w:p w14:paraId="1929136A" w14:textId="199F6BFB" w:rsidR="00FA47F7" w:rsidRDefault="00200E58">
      <w:r w:rsidRPr="00200E58">
        <w:t>The work focused on homology mappings between human and mouse developmental and postnatal anatomical entities in Craniofacial Human Mouse Mouse Ontology (CHMMO). Mappings include developmental entities, from the zygote to perinatal structures at progressive stages of development, with emphasis on embryonic precursors of components of musculoskeletal system of the head (muscles, bones, cartilages, skeletal ligaments and joints). Provisional mappings were initially carried out based on similar or same names and then verified by our domain expert. We likewise consulted the literature for homology evidence, either based on direct molecular studies or inferred vertebrate Bauplan. Bi-directional one to one and uni-directional one to null mappings at the gross anatomical level were recorded in this work.</w:t>
      </w:r>
      <w:bookmarkStart w:id="0" w:name="_GoBack"/>
      <w:bookmarkEnd w:id="0"/>
    </w:p>
    <w:sectPr w:rsidR="00FA47F7" w:rsidSect="002A02C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val="bestFit" w:percent="171"/>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11B"/>
    <w:rsid w:val="000E521A"/>
    <w:rsid w:val="00144C1E"/>
    <w:rsid w:val="00200E58"/>
    <w:rsid w:val="002A02C3"/>
    <w:rsid w:val="00321A60"/>
    <w:rsid w:val="005A118A"/>
    <w:rsid w:val="006C611B"/>
    <w:rsid w:val="007505C4"/>
    <w:rsid w:val="009564F0"/>
    <w:rsid w:val="00A062E2"/>
    <w:rsid w:val="00AF7BC0"/>
    <w:rsid w:val="00D46423"/>
    <w:rsid w:val="00E820F3"/>
    <w:rsid w:val="00FA47F7"/>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BD18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7544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Words>
  <Characters>735</Characters>
  <Application>Microsoft Macintosh Word</Application>
  <DocSecurity>0</DocSecurity>
  <Lines>6</Lines>
  <Paragraphs>1</Paragraphs>
  <ScaleCrop>false</ScaleCrop>
  <Company>UW</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Onard Mejino</dc:creator>
  <cp:keywords/>
  <cp:lastModifiedBy>Microsoft Office User</cp:lastModifiedBy>
  <cp:revision>4</cp:revision>
  <dcterms:created xsi:type="dcterms:W3CDTF">2017-01-23T20:01:00Z</dcterms:created>
  <dcterms:modified xsi:type="dcterms:W3CDTF">2017-02-07T19:20:00Z</dcterms:modified>
</cp:coreProperties>
</file>